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13" w:rsidRDefault="00EB3C13" w:rsidP="007C1AAA">
      <w:pPr>
        <w:spacing w:after="0" w:line="240" w:lineRule="auto"/>
        <w:rPr>
          <w:sz w:val="24"/>
          <w:szCs w:val="24"/>
        </w:rPr>
      </w:pPr>
    </w:p>
    <w:p w:rsidR="00EB3C13" w:rsidRPr="00EB3C13" w:rsidRDefault="00EB3C13" w:rsidP="00EB3C13">
      <w:pPr>
        <w:jc w:val="center"/>
      </w:pPr>
      <w:r w:rsidRPr="00EB3C13">
        <w:t>Verordnung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der Gemeinde Viktorsberg über den Monatsbezug des Bürgermeisters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 xml:space="preserve">Auf Grund des Beschlusses der Gemeindevertretung von Viktorsberg vom </w:t>
      </w:r>
      <w:r>
        <w:rPr>
          <w:sz w:val="24"/>
          <w:szCs w:val="24"/>
        </w:rPr>
        <w:t>17.12.2018</w:t>
      </w:r>
      <w:r w:rsidRPr="00EB3C13">
        <w:rPr>
          <w:sz w:val="24"/>
          <w:szCs w:val="24"/>
        </w:rPr>
        <w:t xml:space="preserve">  wird gemäß § 9 </w:t>
      </w:r>
      <w:proofErr w:type="spellStart"/>
      <w:r w:rsidRPr="00EB3C13">
        <w:rPr>
          <w:sz w:val="24"/>
          <w:szCs w:val="24"/>
        </w:rPr>
        <w:t>Bezügegesetz</w:t>
      </w:r>
      <w:proofErr w:type="spellEnd"/>
      <w:r w:rsidRPr="00EB3C13">
        <w:rPr>
          <w:sz w:val="24"/>
          <w:szCs w:val="24"/>
        </w:rPr>
        <w:t xml:space="preserve"> 1998 verordnet: 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§ 1 Monatsbezug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 xml:space="preserve">(1)  Der Monatsbezug des Bürgermeisters beträgt 23 v.H. des Monatsbezuges gemäß § 1 </w:t>
      </w:r>
      <w:proofErr w:type="spellStart"/>
      <w:r w:rsidRPr="00EB3C13">
        <w:rPr>
          <w:sz w:val="24"/>
          <w:szCs w:val="24"/>
        </w:rPr>
        <w:t>Abs</w:t>
      </w:r>
      <w:proofErr w:type="spellEnd"/>
      <w:r w:rsidRPr="00EB3C13">
        <w:rPr>
          <w:sz w:val="24"/>
          <w:szCs w:val="24"/>
        </w:rPr>
        <w:t xml:space="preserve"> 1 </w:t>
      </w:r>
      <w:proofErr w:type="spellStart"/>
      <w:r w:rsidRPr="00EB3C13">
        <w:rPr>
          <w:sz w:val="24"/>
          <w:szCs w:val="24"/>
        </w:rPr>
        <w:t>lit.g</w:t>
      </w:r>
      <w:proofErr w:type="spellEnd"/>
      <w:r w:rsidRPr="00EB3C13">
        <w:rPr>
          <w:sz w:val="24"/>
          <w:szCs w:val="24"/>
        </w:rPr>
        <w:t xml:space="preserve"> des </w:t>
      </w:r>
      <w:proofErr w:type="spellStart"/>
      <w:r w:rsidRPr="00EB3C13">
        <w:rPr>
          <w:sz w:val="24"/>
          <w:szCs w:val="24"/>
        </w:rPr>
        <w:t>Bezügegesetzes</w:t>
      </w:r>
      <w:proofErr w:type="spellEnd"/>
      <w:r w:rsidRPr="00EB3C13">
        <w:rPr>
          <w:sz w:val="24"/>
          <w:szCs w:val="24"/>
        </w:rPr>
        <w:t xml:space="preserve"> 1998.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 xml:space="preserve">(2)  Die Bezüge nach </w:t>
      </w:r>
      <w:proofErr w:type="spellStart"/>
      <w:r w:rsidRPr="00EB3C13">
        <w:rPr>
          <w:sz w:val="24"/>
          <w:szCs w:val="24"/>
        </w:rPr>
        <w:t>Abs</w:t>
      </w:r>
      <w:proofErr w:type="spellEnd"/>
      <w:r w:rsidRPr="00EB3C13">
        <w:rPr>
          <w:sz w:val="24"/>
          <w:szCs w:val="24"/>
        </w:rPr>
        <w:t xml:space="preserve"> 1 gebühren </w:t>
      </w:r>
      <w:proofErr w:type="gramStart"/>
      <w:r w:rsidRPr="00EB3C13">
        <w:rPr>
          <w:sz w:val="24"/>
          <w:szCs w:val="24"/>
        </w:rPr>
        <w:t>14 mal</w:t>
      </w:r>
      <w:proofErr w:type="gramEnd"/>
      <w:r w:rsidRPr="00EB3C13">
        <w:rPr>
          <w:sz w:val="24"/>
          <w:szCs w:val="24"/>
        </w:rPr>
        <w:t xml:space="preserve"> jährlich. Der 13. und 14. Bezug sind Sonderzahlungen. 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§ 2 Wertsicherung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Der Monatsbezug nach § 1 erhöht sich jährlich entsprechend dem Anpassungsfaktor nach § 3 des Bundesverfassungsgesetzes über die Begrenzung von Bezügen öffentlicher Funktionäre. 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§ 3 Reisegebühren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Dem Bürgermeister gebühren Reisegebühren im Sinne der Gemeindereisegebühren – Verordnung. 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§ 4 Inkrafttreten </w:t>
      </w:r>
    </w:p>
    <w:p w:rsidR="00584CCE" w:rsidRDefault="00584CCE" w:rsidP="00EB3C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Diese Verordnung tritt am 01.01.2019 in Kraft. </w:t>
      </w:r>
      <w:r w:rsidR="00EB3C13" w:rsidRPr="00EB3C13">
        <w:rPr>
          <w:sz w:val="24"/>
          <w:szCs w:val="24"/>
        </w:rPr>
        <w:t>Mit dem Inkrafttreten dieser Verordnung tritt die bisher gültige Verordnung vom 01.01.2014 über die Entschädigung des Bürgermeisters außer Kraft.</w:t>
      </w: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 </w:t>
      </w:r>
    </w:p>
    <w:p w:rsid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Der Bürgermeister:</w:t>
      </w:r>
    </w:p>
    <w:p w:rsidR="00584CCE" w:rsidRPr="00EB3C13" w:rsidRDefault="00584CCE" w:rsidP="00EB3C13">
      <w:pPr>
        <w:spacing w:line="240" w:lineRule="auto"/>
        <w:rPr>
          <w:sz w:val="24"/>
          <w:szCs w:val="24"/>
        </w:rPr>
      </w:pPr>
    </w:p>
    <w:p w:rsidR="00EB3C13" w:rsidRPr="00EB3C13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Kundmachungsvermerk:</w:t>
      </w:r>
    </w:p>
    <w:p w:rsidR="00584CCE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>an der Amtstafel angeschlagen am:</w:t>
      </w:r>
      <w:r w:rsidR="00584CCE">
        <w:rPr>
          <w:sz w:val="24"/>
          <w:szCs w:val="24"/>
        </w:rPr>
        <w:t xml:space="preserve"> </w:t>
      </w:r>
      <w:r w:rsidR="002015EE">
        <w:rPr>
          <w:sz w:val="24"/>
          <w:szCs w:val="24"/>
        </w:rPr>
        <w:t>28.12.</w:t>
      </w:r>
      <w:r w:rsidR="00584CCE">
        <w:rPr>
          <w:sz w:val="24"/>
          <w:szCs w:val="24"/>
        </w:rPr>
        <w:t>2018</w:t>
      </w:r>
    </w:p>
    <w:p w:rsidR="00B104E0" w:rsidRDefault="00B104E0" w:rsidP="00EB3C13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EB3C13" w:rsidRPr="00584CCE" w:rsidRDefault="00EB3C13" w:rsidP="00EB3C13">
      <w:pPr>
        <w:spacing w:line="240" w:lineRule="auto"/>
        <w:rPr>
          <w:sz w:val="24"/>
          <w:szCs w:val="24"/>
        </w:rPr>
      </w:pPr>
      <w:r w:rsidRPr="00EB3C13">
        <w:rPr>
          <w:sz w:val="24"/>
          <w:szCs w:val="24"/>
        </w:rPr>
        <w:t xml:space="preserve">von der Amtstafel abgenommen am: </w:t>
      </w:r>
    </w:p>
    <w:sectPr w:rsidR="00EB3C13" w:rsidRPr="00584CCE" w:rsidSect="00E36036">
      <w:headerReference w:type="default" r:id="rId7"/>
      <w:headerReference w:type="first" r:id="rId8"/>
      <w:pgSz w:w="11906" w:h="16838"/>
      <w:pgMar w:top="2060" w:right="1417" w:bottom="1134" w:left="1417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D6" w:rsidRDefault="001D75D6" w:rsidP="007C1AAA">
      <w:pPr>
        <w:spacing w:after="0" w:line="240" w:lineRule="auto"/>
      </w:pPr>
      <w:r>
        <w:separator/>
      </w:r>
    </w:p>
  </w:endnote>
  <w:endnote w:type="continuationSeparator" w:id="0">
    <w:p w:rsidR="001D75D6" w:rsidRDefault="001D75D6" w:rsidP="007C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D6" w:rsidRDefault="001D75D6" w:rsidP="007C1AAA">
      <w:pPr>
        <w:spacing w:after="0" w:line="240" w:lineRule="auto"/>
      </w:pPr>
      <w:r>
        <w:separator/>
      </w:r>
    </w:p>
  </w:footnote>
  <w:footnote w:type="continuationSeparator" w:id="0">
    <w:p w:rsidR="001D75D6" w:rsidRDefault="001D75D6" w:rsidP="007C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A" w:rsidRDefault="007C1AAA" w:rsidP="007C1AAA">
    <w:pPr>
      <w:pStyle w:val="Kopfzeile"/>
      <w:jc w:val="right"/>
    </w:pPr>
  </w:p>
  <w:p w:rsidR="007C1AAA" w:rsidRDefault="007C1AA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36" w:rsidRDefault="00E36036" w:rsidP="00E36036">
    <w:pPr>
      <w:spacing w:after="0" w:line="240" w:lineRule="auto"/>
      <w:jc w:val="right"/>
      <w:rPr>
        <w:sz w:val="52"/>
        <w:szCs w:val="52"/>
      </w:rPr>
    </w:pPr>
    <w:r w:rsidRPr="007C1AAA">
      <w:rPr>
        <w:noProof/>
        <w:sz w:val="52"/>
        <w:szCs w:val="52"/>
        <w:lang w:eastAsia="de-AT"/>
      </w:rPr>
      <w:drawing>
        <wp:anchor distT="0" distB="0" distL="114300" distR="114300" simplePos="0" relativeHeight="251659264" behindDoc="1" locked="0" layoutInCell="1" allowOverlap="1" wp14:anchorId="0E1285A4" wp14:editId="779D9308">
          <wp:simplePos x="0" y="0"/>
          <wp:positionH relativeFrom="column">
            <wp:posOffset>124460</wp:posOffset>
          </wp:positionH>
          <wp:positionV relativeFrom="paragraph">
            <wp:posOffset>36195</wp:posOffset>
          </wp:positionV>
          <wp:extent cx="828675" cy="1108710"/>
          <wp:effectExtent l="0" t="0" r="9525" b="0"/>
          <wp:wrapTight wrapText="bothSides">
            <wp:wrapPolygon edited="0">
              <wp:start x="0" y="0"/>
              <wp:lineTo x="0" y="21155"/>
              <wp:lineTo x="21352" y="21155"/>
              <wp:lineTo x="21352" y="0"/>
              <wp:lineTo x="0" y="0"/>
            </wp:wrapPolygon>
          </wp:wrapTight>
          <wp:docPr id="1" name="Grafik 1" descr="\\NAS92\Documents\Viktorsberg\GemDaten\Winword\001 Gemeindeamt\Wappen\Viktorsberg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92\Documents\Viktorsberg\GemDaten\Winword\001 Gemeindeamt\Wappen\Viktorsberg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C1AAA">
      <w:rPr>
        <w:sz w:val="52"/>
        <w:szCs w:val="52"/>
      </w:rPr>
      <w:t>Gemeinde Viktorsberg</w:t>
    </w:r>
  </w:p>
  <w:p w:rsidR="00E36036" w:rsidRPr="007C1AAA" w:rsidRDefault="00E36036" w:rsidP="00E36036">
    <w:pPr>
      <w:spacing w:after="0" w:line="240" w:lineRule="auto"/>
      <w:jc w:val="right"/>
      <w:rPr>
        <w:rFonts w:cs="Arial"/>
        <w:sz w:val="20"/>
      </w:rPr>
    </w:pPr>
    <w:r w:rsidRPr="007C1AAA">
      <w:rPr>
        <w:rFonts w:cs="Arial"/>
        <w:sz w:val="20"/>
      </w:rPr>
      <w:t>Hauptstraße 36</w:t>
    </w:r>
  </w:p>
  <w:p w:rsidR="00E36036" w:rsidRPr="007C1AAA" w:rsidRDefault="00E36036" w:rsidP="00E36036">
    <w:pPr>
      <w:spacing w:after="0" w:line="240" w:lineRule="auto"/>
      <w:jc w:val="right"/>
      <w:rPr>
        <w:rFonts w:cs="Arial"/>
        <w:sz w:val="20"/>
      </w:rPr>
    </w:pPr>
    <w:r w:rsidRPr="007C1AAA">
      <w:rPr>
        <w:rFonts w:cs="Arial"/>
        <w:sz w:val="20"/>
      </w:rPr>
      <w:t xml:space="preserve">A-6836 Viktorsberg </w:t>
    </w:r>
  </w:p>
  <w:p w:rsidR="00E36036" w:rsidRPr="007C1AAA" w:rsidRDefault="00E36036" w:rsidP="00E36036">
    <w:pPr>
      <w:tabs>
        <w:tab w:val="left" w:pos="374"/>
      </w:tabs>
      <w:spacing w:after="0" w:line="240" w:lineRule="auto"/>
      <w:jc w:val="right"/>
      <w:rPr>
        <w:rFonts w:cs="Arial"/>
        <w:sz w:val="20"/>
      </w:rPr>
    </w:pPr>
    <w:r w:rsidRPr="007C1AAA">
      <w:rPr>
        <w:rFonts w:cs="Arial"/>
        <w:sz w:val="20"/>
      </w:rPr>
      <w:t>Tel:</w:t>
    </w:r>
    <w:r w:rsidRPr="007C1AAA">
      <w:rPr>
        <w:rFonts w:cs="Arial"/>
        <w:sz w:val="20"/>
      </w:rPr>
      <w:tab/>
      <w:t>05523/64712</w:t>
    </w:r>
  </w:p>
  <w:p w:rsidR="00E36036" w:rsidRPr="007C1AAA" w:rsidRDefault="00E36036" w:rsidP="00E36036">
    <w:pPr>
      <w:tabs>
        <w:tab w:val="left" w:pos="374"/>
      </w:tabs>
      <w:spacing w:after="0" w:line="240" w:lineRule="auto"/>
      <w:jc w:val="right"/>
      <w:rPr>
        <w:rFonts w:cs="Arial"/>
        <w:sz w:val="20"/>
      </w:rPr>
    </w:pPr>
    <w:r w:rsidRPr="007C1AAA">
      <w:rPr>
        <w:rFonts w:cs="Arial"/>
        <w:sz w:val="20"/>
      </w:rPr>
      <w:t>Fax:</w:t>
    </w:r>
    <w:r>
      <w:rPr>
        <w:rFonts w:cs="Arial"/>
        <w:sz w:val="20"/>
      </w:rPr>
      <w:t xml:space="preserve"> 0</w:t>
    </w:r>
    <w:r w:rsidRPr="007C1AAA">
      <w:rPr>
        <w:rFonts w:cs="Arial"/>
        <w:sz w:val="20"/>
      </w:rPr>
      <w:t>5523/64712-4</w:t>
    </w:r>
  </w:p>
  <w:p w:rsidR="00E36036" w:rsidRPr="007C1AAA" w:rsidRDefault="00E36036" w:rsidP="00E36036">
    <w:pPr>
      <w:tabs>
        <w:tab w:val="left" w:pos="374"/>
      </w:tabs>
      <w:spacing w:after="0" w:line="240" w:lineRule="auto"/>
      <w:jc w:val="right"/>
      <w:rPr>
        <w:rFonts w:cs="Arial"/>
        <w:sz w:val="20"/>
      </w:rPr>
    </w:pPr>
    <w:r w:rsidRPr="007C1AAA">
      <w:rPr>
        <w:rFonts w:cs="Arial"/>
        <w:sz w:val="20"/>
      </w:rPr>
      <w:t>E-Mail gemeinde@viktorsberg.at</w:t>
    </w:r>
  </w:p>
  <w:p w:rsidR="00E36036" w:rsidRDefault="00E360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AA"/>
    <w:rsid w:val="00032380"/>
    <w:rsid w:val="00075788"/>
    <w:rsid w:val="00131C3A"/>
    <w:rsid w:val="0019343C"/>
    <w:rsid w:val="001D75D6"/>
    <w:rsid w:val="002015EE"/>
    <w:rsid w:val="002C5EC4"/>
    <w:rsid w:val="002E5816"/>
    <w:rsid w:val="003A4EF2"/>
    <w:rsid w:val="00434525"/>
    <w:rsid w:val="004568D8"/>
    <w:rsid w:val="004634F8"/>
    <w:rsid w:val="004F37A3"/>
    <w:rsid w:val="00584CCE"/>
    <w:rsid w:val="00596D6F"/>
    <w:rsid w:val="005C3354"/>
    <w:rsid w:val="006563BD"/>
    <w:rsid w:val="007B6E7D"/>
    <w:rsid w:val="007C1AAA"/>
    <w:rsid w:val="00954F6F"/>
    <w:rsid w:val="009D7614"/>
    <w:rsid w:val="00AE2B07"/>
    <w:rsid w:val="00B104E0"/>
    <w:rsid w:val="00B5464B"/>
    <w:rsid w:val="00E36036"/>
    <w:rsid w:val="00EB3C13"/>
    <w:rsid w:val="00EC058E"/>
    <w:rsid w:val="00F86C78"/>
    <w:rsid w:val="00FD14C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F6F"/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A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AAA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7C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AAA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F6F"/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A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AAA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7C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AA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9973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5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0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5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2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32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4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86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20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24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826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13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10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511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42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623263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31257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23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032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825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77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685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2838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318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382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3917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947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88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9685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895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477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6682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00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629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0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4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3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55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0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79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1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135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052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17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266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936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475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95602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156453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41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307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1381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6862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4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0319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5198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8195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0886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635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234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13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44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97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947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2019-01-09T07:57:00Z</cp:lastPrinted>
  <dcterms:created xsi:type="dcterms:W3CDTF">2019-01-09T07:12:00Z</dcterms:created>
  <dcterms:modified xsi:type="dcterms:W3CDTF">2019-01-09T08:11:00Z</dcterms:modified>
</cp:coreProperties>
</file>